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704E1C" w:rsidRDefault="00894054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  <w:lang w:bidi="he-IL"/>
        </w:rPr>
        <w:pict>
          <v:group id="_x0000_s1026" editas="canvas" style="position:absolute;left:0;text-align:left;margin-left:109.05pt;margin-top:20pt;width:414pt;height:247.4pt;z-index:-251656192" coordorigin="2360,760" coordsize="7200,4398" wrapcoords="15417 720 352 1047 352 21535 20230 21535 20230 720 15417 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760;width:7200;height:4398" o:preferrelative="f">
              <v:fill o:detectmouseclick="t"/>
              <v:path o:extrusionok="t" o:connecttype="none"/>
              <o:lock v:ext="edit" text="t"/>
            </v:shape>
            <v:rect id="_x0000_s1028" style="position:absolute;left:2517;top:998;width:1564;height:4160">
              <v:textbox style="mso-next-textbox:#_x0000_s1028">
                <w:txbxContent>
                  <w:p w:rsidR="001C5B01" w:rsidRPr="005503D5" w:rsidRDefault="00F44C3C" w:rsidP="00F44C3C">
                    <w:pPr>
                      <w:spacing w:line="320" w:lineRule="exact"/>
                      <w:rPr>
                        <w:rFonts w:ascii="Arial" w:hAnsi="Arial" w:cs="Arial" w:hint="eastAsia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C5CR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會議</w:t>
                    </w:r>
                    <w:r w:rsidR="001C5B01">
                      <w:rPr>
                        <w:rFonts w:ascii="Arial" w:hAnsi="Arial" w:cs="Arial" w:hint="eastAsia"/>
                        <w:sz w:val="20"/>
                        <w:szCs w:val="20"/>
                      </w:rPr>
                      <w:t>廳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C501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 w:rsidR="00951340">
                      <w:rPr>
                        <w:rFonts w:ascii="Arial" w:hAnsi="Arial" w:cs="Arial" w:hint="eastAsia"/>
                        <w:sz w:val="20"/>
                        <w:szCs w:val="20"/>
                      </w:rPr>
                      <w:t>C502</w:t>
                    </w:r>
                    <w:bookmarkStart w:id="0" w:name="_GoBack"/>
                    <w:bookmarkEnd w:id="0"/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C40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C403</w:t>
                    </w: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1C5B01" w:rsidRDefault="001C5B01" w:rsidP="00F44C3C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C404</w:t>
                    </w:r>
                  </w:p>
                  <w:p w:rsidR="00F44C3C" w:rsidRDefault="00F44C3C" w:rsidP="00F44C3C">
                    <w:pPr>
                      <w:spacing w:line="320" w:lineRule="exact"/>
                      <w:jc w:val="center"/>
                      <w:rPr>
                        <w:rFonts w:ascii="Arial" w:hAnsi="Arial" w:cs="Arial" w:hint="eastAsia"/>
                        <w:sz w:val="20"/>
                        <w:szCs w:val="20"/>
                      </w:rPr>
                    </w:pP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C301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C302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C304</w:t>
                    </w:r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,</w:t>
                    </w:r>
                  </w:p>
                  <w:p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C201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C202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C205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C102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cs="Arial" w:hint="eastAsia"/>
                        <w:sz w:val="20"/>
                        <w:szCs w:val="20"/>
                      </w:rPr>
                      <w:t>C103</w:t>
                    </w:r>
                  </w:p>
                  <w:p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C105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C106</w:t>
                    </w:r>
                  </w:p>
                  <w:p w:rsidR="001C5B01" w:rsidRPr="005503D5" w:rsidRDefault="00951340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社團、學指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中心</w:t>
                    </w:r>
                  </w:p>
                  <w:p w:rsidR="001C5B01" w:rsidRPr="005503D5" w:rsidRDefault="001C5B01" w:rsidP="001C5B01"/>
                </w:txbxContent>
              </v:textbox>
            </v:rect>
            <v:rect id="_x0000_s1029" style="position:absolute;left:7525;top:920;width:1565;height:4238" fillcolor="yellow">
              <v:textbox style="mso-next-textbox:#_x0000_s1029">
                <w:txbxContent>
                  <w:p w:rsidR="001C5B01" w:rsidRDefault="001C5B01" w:rsidP="001C5B01"/>
                </w:txbxContent>
              </v:textbox>
            </v:rect>
            <v:rect id="_x0000_s1030" style="position:absolute;left:4084;top:3078;width:3444;height:2080" fillcolor="#cff">
              <v:textbox style="mso-next-textbox:#_x0000_s1030">
                <w:txbxContent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行政樓六樓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教授研究室</w:t>
                    </w:r>
                    <w:r w:rsidRPr="009578F5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A601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</w:t>
                    </w:r>
                    <w:r w:rsidR="00951340">
                      <w:rPr>
                        <w:rFonts w:ascii="Arial" w:cs="Arial"/>
                        <w:sz w:val="18"/>
                        <w:szCs w:val="18"/>
                      </w:rPr>
                      <w:t>602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行政樓五樓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電算中心、Ａ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2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4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行政樓四樓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六學系暨通識中心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、研發處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行政樓三樓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人事室、會計室、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教學媒體處</w:t>
                    </w:r>
                  </w:p>
                  <w:p w:rsidR="001C5B01" w:rsidRPr="00951340" w:rsidRDefault="001C5B01" w:rsidP="001C5B01">
                    <w:pPr>
                      <w:spacing w:line="300" w:lineRule="exact"/>
                      <w:rPr>
                        <w:rFonts w:asci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行政樓二樓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校長室、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秘書室、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會議室</w:t>
                    </w:r>
                  </w:p>
                  <w:p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行政樓一樓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註冊組、課務組、輔導處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1C5B01" w:rsidRPr="00EE0767" w:rsidRDefault="00951340" w:rsidP="001C5B01">
                    <w:pPr>
                      <w:spacing w:line="3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</w:t>
                    </w:r>
                    <w:r w:rsidR="001C5B01" w:rsidRPr="009578F5">
                      <w:rPr>
                        <w:rFonts w:ascii="Arial" w:cs="Arial"/>
                        <w:sz w:val="18"/>
                        <w:szCs w:val="18"/>
                      </w:rPr>
                      <w:t>文書組、出納組、事務組</w:t>
                    </w:r>
                  </w:p>
                </w:txbxContent>
              </v:textbox>
            </v:rect>
            <v:rect id="_x0000_s1031" style="position:absolute;left:4212;top:998;width:3248;height:1989" fillcolor="#9c0">
              <v:fill opacity=".25"/>
              <v:stroke dashstyle="dashDot"/>
              <v:textbox style="mso-next-textbox:#_x0000_s1031">
                <w:txbxContent>
                  <w:p w:rsidR="001C5B01" w:rsidRDefault="001C5B01" w:rsidP="001C5B01">
                    <w:r>
                      <w:rPr>
                        <w:rFonts w:hint="eastAsia"/>
                      </w:rPr>
                      <w:t xml:space="preserve">  </w:t>
                    </w:r>
                  </w:p>
                  <w:p w:rsidR="001C5B01" w:rsidRDefault="001C5B01" w:rsidP="001C5B01">
                    <w:r>
                      <w:rPr>
                        <w:rFonts w:hint="eastAsia"/>
                      </w:rPr>
                      <w:t xml:space="preserve">  司令台與停車場</w:t>
                    </w:r>
                  </w:p>
                </w:txbxContent>
              </v:textbox>
            </v:rect>
            <v:line id="_x0000_s1032" style="position:absolute" from="2517,1638" to="4082,1638"/>
            <v:line id="_x0000_s1033" style="position:absolute" from="2517,2438" to="4082,2438"/>
            <v:line id="_x0000_s1034" style="position:absolute" from="2517,3238" to="4082,3238"/>
            <v:line id="_x0000_s1035" style="position:absolute" from="2517,4198" to="4082,4198"/>
            <v:rect id="_x0000_s1036" style="position:absolute;left:7903;top:1442;width:822;height:3024" filled="f" stroked="f">
              <v:textbox style="mso-next-textbox:#_x0000_s1036">
                <w:txbxContent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BOT</w:t>
                    </w:r>
                  </w:p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委外經營</w:t>
                    </w:r>
                  </w:p>
                  <w:p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大樓</w:t>
                    </w:r>
                  </w:p>
                  <w:p w:rsidR="001C5B01" w:rsidRPr="004D5B10" w:rsidRDefault="001C5B01" w:rsidP="001C5B01"/>
                </w:txbxContent>
              </v:textbox>
            </v:rect>
            <w10:wrap type="tight"/>
          </v:group>
        </w:pic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:rsidR="001C5B01" w:rsidRPr="00906ED1" w:rsidRDefault="00894054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>
          <v:rect id="_x0000_s1042" style="position:absolute;margin-left:9pt;margin-top:24.35pt;width:46.6pt;height:165.65pt;z-index:251667456" filled="f" stroked="f">
            <v:textbox style="mso-next-textbox:#_x0000_s1042">
              <w:txbxContent>
                <w:p w:rsidR="0022581E" w:rsidRDefault="0022581E" w:rsidP="002258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圖</w:t>
                  </w:r>
                </w:p>
                <w:p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書</w:t>
                  </w:r>
                </w:p>
                <w:p w:rsidR="001C5B01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館</w:t>
                  </w:r>
                </w:p>
                <w:p w:rsidR="0022581E" w:rsidRDefault="0022581E" w:rsidP="0022581E">
                  <w:pPr>
                    <w:jc w:val="center"/>
                    <w:rPr>
                      <w:b/>
                      <w:sz w:val="22"/>
                    </w:rPr>
                  </w:pPr>
                  <w:r w:rsidRPr="0022581E">
                    <w:rPr>
                      <w:rFonts w:hint="eastAsia"/>
                      <w:b/>
                      <w:sz w:val="22"/>
                    </w:rPr>
                    <w:t>L101</w:t>
                  </w:r>
                </w:p>
                <w:p w:rsidR="00F44C3C" w:rsidRDefault="00F44C3C" w:rsidP="0022581E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L102</w:t>
                  </w:r>
                </w:p>
                <w:p w:rsidR="0022581E" w:rsidRPr="0022581E" w:rsidRDefault="0022581E" w:rsidP="0022581E">
                  <w:pPr>
                    <w:jc w:val="center"/>
                    <w:rPr>
                      <w:b/>
                      <w:sz w:val="18"/>
                    </w:rPr>
                  </w:pPr>
                  <w:r w:rsidRPr="0022581E">
                    <w:rPr>
                      <w:rFonts w:hint="eastAsia"/>
                      <w:b/>
                      <w:sz w:val="18"/>
                    </w:rPr>
                    <w:t>(中庭)</w:t>
                  </w:r>
                </w:p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>
          <v:rect id="_x0000_s1040" style="position:absolute;margin-left:5.25pt;margin-top:8.75pt;width:86pt;height:190.5pt;z-index:251665408">
            <v:textbox style="mso-next-textbox:#_x0000_s1040">
              <w:txbxContent>
                <w:p w:rsidR="001C5B01" w:rsidRDefault="001C5B01" w:rsidP="001C5B01"/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>
          <v:line id="_x0000_s1041" style="position:absolute;z-index:251666432" from="55.6pt,8.75pt" to="55.6pt,199.25pt"/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894054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>
          <v:rect id="_x0000_s1043" style="position:absolute;margin-left:60.1pt;margin-top:19.75pt;width:26.75pt;height:73.4pt;z-index:251668480" stroked="f">
            <v:textbox style="mso-next-textbox:#_x0000_s1043">
              <w:txbxContent>
                <w:p w:rsidR="001C5B01" w:rsidRPr="001C5B01" w:rsidRDefault="001C5B01" w:rsidP="001C5B01">
                  <w:pPr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玫瑰廳</w:t>
                  </w:r>
                </w:p>
              </w:txbxContent>
            </v:textbox>
          </v:rect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:rsidR="001C5B01" w:rsidRDefault="00894054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>
          <v:rect id="_x0000_s1038" style="position:absolute;left:0;text-align:left;margin-left:249.75pt;margin-top:13pt;width:124.5pt;height:36pt;z-index:-251654144" filled="f" stroked="f">
            <v:textbox style="mso-next-textbox:#_x0000_s1038">
              <w:txbxContent>
                <w:p w:rsidR="001C5B01" w:rsidRPr="000A41A4" w:rsidRDefault="001C5B01" w:rsidP="001C5B01">
                  <w:pPr>
                    <w:rPr>
                      <w:sz w:val="28"/>
                      <w:szCs w:val="28"/>
                    </w:rPr>
                  </w:pPr>
                  <w:r w:rsidRPr="000A41A4">
                    <w:rPr>
                      <w:rFonts w:hint="eastAsia"/>
                      <w:sz w:val="28"/>
                      <w:szCs w:val="28"/>
                    </w:rPr>
                    <w:t>行政大樓A棟</w:t>
                  </w:r>
                </w:p>
              </w:txbxContent>
            </v:textbox>
          </v:rect>
        </w:pic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>
          <v:rect id="_x0000_s1037" style="position:absolute;left:0;text-align:left;margin-left:104.6pt;margin-top:13pt;width:115.5pt;height:36pt;z-index:251661312" filled="f" stroked="f">
            <v:textbox style="mso-next-textbox:#_x0000_s1037">
              <w:txbxContent>
                <w:p w:rsidR="001C5B01" w:rsidRPr="00A35582" w:rsidRDefault="001C5B01" w:rsidP="001C5B01">
                  <w:pPr>
                    <w:rPr>
                      <w:sz w:val="28"/>
                      <w:szCs w:val="28"/>
                    </w:rPr>
                  </w:pPr>
                  <w:r w:rsidRPr="00A35582">
                    <w:rPr>
                      <w:rFonts w:hint="eastAsia"/>
                      <w:sz w:val="28"/>
                      <w:szCs w:val="28"/>
                    </w:rPr>
                    <w:t>教學大樓C棟</w:t>
                  </w:r>
                </w:p>
              </w:txbxContent>
            </v:textbox>
          </v:rect>
        </w:pic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54" w:rsidRDefault="00894054" w:rsidP="00937646">
      <w:r>
        <w:separator/>
      </w:r>
    </w:p>
  </w:endnote>
  <w:endnote w:type="continuationSeparator" w:id="0">
    <w:p w:rsidR="00894054" w:rsidRDefault="00894054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54" w:rsidRDefault="00894054" w:rsidP="00937646">
      <w:r>
        <w:separator/>
      </w:r>
    </w:p>
  </w:footnote>
  <w:footnote w:type="continuationSeparator" w:id="0">
    <w:p w:rsidR="00894054" w:rsidRDefault="00894054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B01"/>
    <w:rsid w:val="00037835"/>
    <w:rsid w:val="000F3CA4"/>
    <w:rsid w:val="0017149F"/>
    <w:rsid w:val="001C5B01"/>
    <w:rsid w:val="0022581E"/>
    <w:rsid w:val="005617DB"/>
    <w:rsid w:val="007F33F0"/>
    <w:rsid w:val="00894054"/>
    <w:rsid w:val="00937646"/>
    <w:rsid w:val="00951340"/>
    <w:rsid w:val="00AA4120"/>
    <w:rsid w:val="00F305E8"/>
    <w:rsid w:val="00F44C3C"/>
    <w:rsid w:val="00F87D51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3DA91-431F-4448-9D48-38C6A5A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user</cp:lastModifiedBy>
  <cp:revision>6</cp:revision>
  <dcterms:created xsi:type="dcterms:W3CDTF">2012-09-28T02:03:00Z</dcterms:created>
  <dcterms:modified xsi:type="dcterms:W3CDTF">2025-02-20T06:57:00Z</dcterms:modified>
</cp:coreProperties>
</file>